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00AD" w:rsidRPr="00132E72" w:rsidRDefault="009212B0" w:rsidP="009A5DE7">
      <w:pPr>
        <w:jc w:val="center"/>
        <w:rPr>
          <w:rFonts w:ascii="Times New Roman" w:hAnsi="Times New Roman"/>
          <w:b/>
          <w:noProof/>
          <w:color w:val="0070C0"/>
          <w:sz w:val="28"/>
          <w:szCs w:val="28"/>
        </w:rPr>
      </w:pPr>
      <w:r w:rsidRPr="00132E72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DBB51A" wp14:editId="61BF6575">
            <wp:simplePos x="0" y="0"/>
            <wp:positionH relativeFrom="column">
              <wp:posOffset>82550</wp:posOffset>
            </wp:positionH>
            <wp:positionV relativeFrom="paragraph">
              <wp:posOffset>1282700</wp:posOffset>
            </wp:positionV>
            <wp:extent cx="4361815" cy="3105150"/>
            <wp:effectExtent l="0" t="0" r="0" b="0"/>
            <wp:wrapNone/>
            <wp:docPr id="2" name="Рисунок 2" descr="C:\Users\Server\Desktop\Черка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Черкас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AD" w:rsidRPr="00132E72">
        <w:rPr>
          <w:rFonts w:ascii="Times New Roman" w:hAnsi="Times New Roman"/>
          <w:b/>
          <w:noProof/>
          <w:color w:val="365F91" w:themeColor="accent1" w:themeShade="BF"/>
          <w:sz w:val="28"/>
          <w:szCs w:val="28"/>
        </w:rPr>
        <w:t>ДЕПАРТАМЕНТ ОСВІТИ ТА ГУМАНІТАРНОЇ ПОЛІТИКИ                                                                                                       УПРАВЛІННЯ КУЛЬТУРИ                                                                         ЧЕРКАСЬКА МІСЬКА ЦЕНТРАЛІЗОВАНА БІБЛІОТЕЧНА СИСТЕМА</w:t>
      </w:r>
    </w:p>
    <w:p w:rsidR="00CB00AD" w:rsidRPr="003B2308" w:rsidRDefault="00CB00AD" w:rsidP="004A7778">
      <w:pPr>
        <w:spacing w:line="240" w:lineRule="auto"/>
        <w:ind w:left="-540" w:firstLine="540"/>
        <w:jc w:val="center"/>
        <w:rPr>
          <w:rFonts w:ascii="Times New Roman" w:hAnsi="Times New Roman"/>
          <w:noProof/>
          <w:color w:val="0070C0"/>
          <w:sz w:val="28"/>
          <w:szCs w:val="28"/>
        </w:rPr>
      </w:pPr>
    </w:p>
    <w:p w:rsidR="003E0345" w:rsidRPr="003B2308" w:rsidRDefault="003E034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3B2308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3B2308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3B2308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3B2308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F64095" w:rsidRPr="003B2308" w:rsidRDefault="00F64095" w:rsidP="00DC7FA7">
      <w:pPr>
        <w:spacing w:line="360" w:lineRule="auto"/>
        <w:ind w:left="-540" w:firstLine="540"/>
        <w:jc w:val="center"/>
        <w:rPr>
          <w:rFonts w:ascii="Times New Roman" w:hAnsi="Times New Roman"/>
          <w:noProof/>
          <w:color w:val="943634" w:themeColor="accent2" w:themeShade="BF"/>
          <w:sz w:val="28"/>
          <w:szCs w:val="28"/>
          <w:lang w:eastAsia="uk-UA"/>
        </w:rPr>
      </w:pPr>
    </w:p>
    <w:p w:rsidR="009212B0" w:rsidRDefault="009212B0" w:rsidP="009212B0">
      <w:pPr>
        <w:spacing w:line="240" w:lineRule="auto"/>
        <w:ind w:left="-540" w:firstLine="540"/>
        <w:jc w:val="center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9212B0" w:rsidRPr="009212B0" w:rsidRDefault="009212B0" w:rsidP="009212B0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noProof/>
          <w:color w:val="C00000"/>
          <w:sz w:val="72"/>
          <w:szCs w:val="72"/>
        </w:rPr>
      </w:pPr>
      <w:r w:rsidRPr="009212B0">
        <w:rPr>
          <w:rFonts w:ascii="Times New Roman" w:hAnsi="Times New Roman"/>
          <w:b/>
          <w:noProof/>
          <w:color w:val="C00000"/>
          <w:sz w:val="72"/>
          <w:szCs w:val="72"/>
        </w:rPr>
        <w:t>Калейдоскоп подій</w:t>
      </w:r>
    </w:p>
    <w:p w:rsidR="00C36CEC" w:rsidRPr="009212B0" w:rsidRDefault="009212B0" w:rsidP="009212B0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noProof/>
          <w:color w:val="C00000"/>
          <w:sz w:val="72"/>
          <w:szCs w:val="72"/>
        </w:rPr>
      </w:pPr>
      <w:r w:rsidRPr="009212B0">
        <w:rPr>
          <w:rFonts w:ascii="Times New Roman" w:hAnsi="Times New Roman"/>
          <w:b/>
          <w:noProof/>
          <w:color w:val="C00000"/>
          <w:sz w:val="72"/>
          <w:szCs w:val="72"/>
        </w:rPr>
        <w:t>міста Черкаси</w:t>
      </w:r>
    </w:p>
    <w:p w:rsidR="00F64095" w:rsidRPr="009212B0" w:rsidRDefault="00F64095" w:rsidP="00F64095">
      <w:pPr>
        <w:spacing w:line="360" w:lineRule="auto"/>
        <w:ind w:left="-540" w:firstLine="540"/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9212B0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Інформаційний бюлетень</w:t>
      </w:r>
    </w:p>
    <w:p w:rsidR="00F64095" w:rsidRPr="001F4F4B" w:rsidRDefault="00F64095" w:rsidP="00F64095">
      <w:pPr>
        <w:spacing w:line="360" w:lineRule="auto"/>
        <w:ind w:left="-540" w:firstLine="540"/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  <w:lang w:val="en-US"/>
        </w:rPr>
      </w:pPr>
      <w:r w:rsidRPr="001F4F4B">
        <w:rPr>
          <w:rFonts w:ascii="Times New Roman" w:hAnsi="Times New Roman"/>
          <w:b/>
          <w:noProof/>
          <w:color w:val="365F91" w:themeColor="accent1" w:themeShade="BF"/>
          <w:sz w:val="24"/>
          <w:szCs w:val="24"/>
          <w:lang w:val="en-US"/>
        </w:rPr>
        <w:t xml:space="preserve">Вип. </w:t>
      </w:r>
      <w:r w:rsidR="00DB2D9C" w:rsidRPr="001F4F4B">
        <w:rPr>
          <w:rFonts w:ascii="Times New Roman" w:hAnsi="Times New Roman"/>
          <w:b/>
          <w:noProof/>
          <w:color w:val="365F91" w:themeColor="accent1" w:themeShade="BF"/>
          <w:sz w:val="24"/>
          <w:szCs w:val="24"/>
          <w:lang w:val="en-US"/>
        </w:rPr>
        <w:t>4</w:t>
      </w:r>
      <w:bookmarkStart w:id="0" w:name="_GoBack"/>
      <w:bookmarkEnd w:id="0"/>
    </w:p>
    <w:p w:rsidR="00CB00AD" w:rsidRPr="001F4F4B" w:rsidRDefault="00CB00AD" w:rsidP="00DC7FA7">
      <w:pPr>
        <w:spacing w:line="360" w:lineRule="auto"/>
        <w:ind w:left="-540" w:firstLine="540"/>
        <w:jc w:val="center"/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val="en-US"/>
        </w:rPr>
      </w:pPr>
      <w:r w:rsidRPr="001F4F4B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val="en-US"/>
        </w:rPr>
        <w:t>ЧЕРКАСИ   201</w:t>
      </w:r>
      <w:r w:rsidR="00125329" w:rsidRPr="001F4F4B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val="en-US"/>
        </w:rPr>
        <w:t>6</w:t>
      </w:r>
    </w:p>
    <w:p w:rsidR="00490C83" w:rsidRPr="003B2308" w:rsidRDefault="003E0345" w:rsidP="00A9257A">
      <w:pPr>
        <w:pStyle w:val="a6"/>
        <w:spacing w:line="360" w:lineRule="auto"/>
        <w:jc w:val="both"/>
        <w:rPr>
          <w:noProof/>
          <w:color w:val="365F91" w:themeColor="accent1" w:themeShade="BF"/>
          <w:lang w:val="ru-RU"/>
        </w:rPr>
      </w:pPr>
      <w:r w:rsidRPr="001F4F4B">
        <w:rPr>
          <w:b/>
          <w:i/>
          <w:noProof/>
          <w:color w:val="365F91" w:themeColor="accent1" w:themeShade="BF"/>
          <w:lang w:val="en-US"/>
        </w:rPr>
        <w:lastRenderedPageBreak/>
        <w:t xml:space="preserve">            </w:t>
      </w:r>
      <w:r w:rsidR="00E906FD" w:rsidRPr="001F4F4B">
        <w:rPr>
          <w:b/>
          <w:i/>
          <w:noProof/>
          <w:color w:val="365F91" w:themeColor="accent1" w:themeShade="BF"/>
          <w:lang w:val="en-US"/>
        </w:rPr>
        <w:t xml:space="preserve"> </w:t>
      </w:r>
      <w:r w:rsidR="00490C83" w:rsidRPr="001F4F4B">
        <w:rPr>
          <w:noProof/>
          <w:color w:val="365F91" w:themeColor="accent1" w:themeShade="BF"/>
          <w:lang w:val="en-US"/>
        </w:rPr>
        <w:t xml:space="preserve">Калейдоскоп подій міста Черкаси : щоквартальне видання </w:t>
      </w:r>
      <w:r w:rsidR="008111FE" w:rsidRPr="001F4F4B">
        <w:rPr>
          <w:noProof/>
          <w:color w:val="365F91" w:themeColor="accent1" w:themeShade="BF"/>
          <w:lang w:val="en-US"/>
        </w:rPr>
        <w:t xml:space="preserve">                  </w:t>
      </w:r>
      <w:r w:rsidR="00490C83" w:rsidRPr="001F4F4B">
        <w:rPr>
          <w:noProof/>
          <w:color w:val="365F91" w:themeColor="accent1" w:themeShade="BF"/>
          <w:lang w:val="en-US"/>
        </w:rPr>
        <w:t xml:space="preserve">/ Черкаська міська центральна бібліотека ім. </w:t>
      </w:r>
      <w:r w:rsidR="00490C83" w:rsidRPr="003B2308">
        <w:rPr>
          <w:noProof/>
          <w:color w:val="365F91" w:themeColor="accent1" w:themeShade="BF"/>
          <w:lang w:val="ru-RU"/>
        </w:rPr>
        <w:t xml:space="preserve">Лесі Українки; </w:t>
      </w:r>
      <w:r w:rsidR="001E5649" w:rsidRPr="003B2308">
        <w:rPr>
          <w:noProof/>
          <w:color w:val="365F91" w:themeColor="accent1" w:themeShade="BF"/>
          <w:lang w:val="ru-RU"/>
        </w:rPr>
        <w:t>автор-</w:t>
      </w:r>
      <w:r w:rsidR="0024222B" w:rsidRPr="003B2308">
        <w:rPr>
          <w:noProof/>
          <w:color w:val="365F91" w:themeColor="accent1" w:themeShade="BF"/>
          <w:lang w:val="ru-RU"/>
        </w:rPr>
        <w:t>уклад. Н.М. Смаглій</w:t>
      </w:r>
      <w:r w:rsidR="008111FE" w:rsidRPr="003B2308">
        <w:rPr>
          <w:noProof/>
          <w:color w:val="365F91" w:themeColor="accent1" w:themeShade="BF"/>
          <w:lang w:val="ru-RU"/>
        </w:rPr>
        <w:t>. – Черкаси, 201</w:t>
      </w:r>
      <w:r w:rsidR="00AC6BDB" w:rsidRPr="003B2308">
        <w:rPr>
          <w:noProof/>
          <w:color w:val="365F91" w:themeColor="accent1" w:themeShade="BF"/>
          <w:lang w:val="ru-RU"/>
        </w:rPr>
        <w:t>6</w:t>
      </w:r>
      <w:r w:rsidR="008111FE" w:rsidRPr="003B2308">
        <w:rPr>
          <w:noProof/>
          <w:color w:val="365F91" w:themeColor="accent1" w:themeShade="BF"/>
          <w:lang w:val="ru-RU"/>
        </w:rPr>
        <w:t xml:space="preserve">. –  </w:t>
      </w:r>
      <w:r w:rsidR="008A5E80" w:rsidRPr="003B2308">
        <w:rPr>
          <w:noProof/>
          <w:color w:val="365F91" w:themeColor="accent1" w:themeShade="BF"/>
          <w:lang w:val="ru-RU"/>
        </w:rPr>
        <w:t>1</w:t>
      </w:r>
      <w:r w:rsidR="00DB2D9C" w:rsidRPr="003B2308">
        <w:rPr>
          <w:noProof/>
          <w:color w:val="365F91" w:themeColor="accent1" w:themeShade="BF"/>
          <w:lang w:val="ru-RU"/>
        </w:rPr>
        <w:t xml:space="preserve">6 </w:t>
      </w:r>
      <w:r w:rsidR="008111FE" w:rsidRPr="003B2308">
        <w:rPr>
          <w:noProof/>
          <w:color w:val="365F91" w:themeColor="accent1" w:themeShade="BF"/>
          <w:lang w:val="ru-RU"/>
        </w:rPr>
        <w:t>с.</w:t>
      </w:r>
    </w:p>
    <w:p w:rsidR="00C461C5" w:rsidRPr="003B2308" w:rsidRDefault="00C461C5" w:rsidP="00C461C5">
      <w:pPr>
        <w:ind w:firstLine="360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C461C5">
      <w:pPr>
        <w:ind w:firstLine="360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C461C5">
      <w:pPr>
        <w:ind w:firstLine="360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C461C5">
      <w:pPr>
        <w:ind w:left="2880" w:hanging="2880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E7480" w:rsidRPr="003B2308" w:rsidRDefault="00CE7480" w:rsidP="00C461C5">
      <w:pPr>
        <w:ind w:left="2880" w:hanging="2880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E7480" w:rsidRPr="003B2308" w:rsidRDefault="00CE7480" w:rsidP="00C461C5">
      <w:pPr>
        <w:ind w:left="2880" w:hanging="2880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C461C5">
      <w:pPr>
        <w:ind w:left="2880" w:hanging="2880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C461C5">
      <w:pPr>
        <w:ind w:left="2880" w:hanging="2880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291DED" w:rsidRPr="003B2308" w:rsidRDefault="00A9257A" w:rsidP="00291DED">
      <w:pPr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Автор-у</w:t>
      </w:r>
      <w:r w:rsidR="00291DE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кладач:</w:t>
      </w:r>
      <w:r w:rsidR="00291DE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ab/>
      </w:r>
      <w:r w:rsidR="00291DE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ab/>
        <w:t>Н.М. Смаглій</w:t>
      </w:r>
    </w:p>
    <w:p w:rsidR="00291DED" w:rsidRPr="003B2308" w:rsidRDefault="00A9257A" w:rsidP="00291DED">
      <w:pPr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Комп’ютерний набір: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ab/>
        <w:t xml:space="preserve">            </w:t>
      </w:r>
      <w:r w:rsidR="00291DE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Н.М. Смаглій</w:t>
      </w:r>
    </w:p>
    <w:p w:rsidR="001F4F4B" w:rsidRPr="001F4F4B" w:rsidRDefault="001F4F4B" w:rsidP="00291DED">
      <w:pPr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365F91" w:themeColor="accent1" w:themeShade="BF"/>
          <w:sz w:val="24"/>
          <w:szCs w:val="24"/>
          <w:lang w:val="uk-UA"/>
        </w:rPr>
        <w:t xml:space="preserve">Оформлення, верстка:            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В.В. Слотіна</w:t>
      </w:r>
    </w:p>
    <w:p w:rsidR="00A9257A" w:rsidRPr="001F4F4B" w:rsidRDefault="00A9257A" w:rsidP="00291DED">
      <w:pPr>
        <w:ind w:firstLine="567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Відповідальна за випуск:      </w:t>
      </w:r>
      <w:r w:rsidR="001E5649"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В.В. Слотіна</w:t>
      </w:r>
    </w:p>
    <w:p w:rsidR="00C461C5" w:rsidRPr="001F4F4B" w:rsidRDefault="00C461C5" w:rsidP="001F4F4B">
      <w:pPr>
        <w:ind w:left="2880" w:hanging="2880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ab/>
      </w:r>
    </w:p>
    <w:p w:rsidR="00C461C5" w:rsidRPr="001F4F4B" w:rsidRDefault="00C461C5" w:rsidP="00C461C5">
      <w:pPr>
        <w:spacing w:after="0"/>
        <w:ind w:left="708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BE7E1" wp14:editId="4F6B53BE">
                <wp:simplePos x="0" y="0"/>
                <wp:positionH relativeFrom="column">
                  <wp:posOffset>-106045</wp:posOffset>
                </wp:positionH>
                <wp:positionV relativeFrom="paragraph">
                  <wp:posOffset>52705</wp:posOffset>
                </wp:positionV>
                <wp:extent cx="4834890" cy="0"/>
                <wp:effectExtent l="0" t="0" r="2286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79168" id="Пряма сполучна ліні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4.15pt" to="37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" strokecolor="#548dd4 [1951]"/>
            </w:pict>
          </mc:Fallback>
        </mc:AlternateContent>
      </w:r>
    </w:p>
    <w:p w:rsidR="00C461C5" w:rsidRPr="003B2308" w:rsidRDefault="00C461C5" w:rsidP="00C461C5">
      <w:pPr>
        <w:spacing w:after="0"/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Видавець:   Ц</w:t>
      </w:r>
      <w:r w:rsidR="00397B28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Б ім. Лесі Українки</w:t>
      </w:r>
    </w:p>
    <w:p w:rsidR="00397B28" w:rsidRPr="003B2308" w:rsidRDefault="00397B28" w:rsidP="00C461C5">
      <w:pPr>
        <w:spacing w:after="0"/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smartTag w:uri="urn:schemas-microsoft-com:office:smarttags" w:element="metricconverter">
        <w:smartTagPr>
          <w:attr w:name="ProductID" w:val="18000 м"/>
        </w:smartTagPr>
        <w:r w:rsidRPr="003B2308">
          <w:rPr>
            <w:rFonts w:ascii="Times New Roman" w:hAnsi="Times New Roman"/>
            <w:noProof/>
            <w:color w:val="365F91" w:themeColor="accent1" w:themeShade="BF"/>
            <w:sz w:val="24"/>
            <w:szCs w:val="24"/>
          </w:rPr>
          <w:t>18000 м</w:t>
        </w:r>
      </w:smartTag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. Черкаси, вул. Хрещатик, 200</w:t>
      </w:r>
    </w:p>
    <w:p w:rsidR="001E5649" w:rsidRPr="003B2308" w:rsidRDefault="001E5649" w:rsidP="00C461C5">
      <w:pPr>
        <w:spacing w:after="0"/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Відділ інформаційно-бібліографічної                                            </w:t>
      </w:r>
      <w:r w:rsidR="00132E72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роботи та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автоматизації бібліотечних процесів</w:t>
      </w:r>
    </w:p>
    <w:p w:rsidR="00C461C5" w:rsidRPr="001F4F4B" w:rsidRDefault="00C461C5" w:rsidP="00C461C5">
      <w:pPr>
        <w:spacing w:after="0"/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 xml:space="preserve">E-mail   </w:t>
      </w:r>
      <w:hyperlink r:id="rId7" w:history="1">
        <w:r w:rsidRPr="001F4F4B">
          <w:rPr>
            <w:rStyle w:val="a3"/>
            <w:rFonts w:ascii="Times New Roman" w:hAnsi="Times New Roman"/>
            <w:noProof/>
            <w:color w:val="365F91" w:themeColor="accent1" w:themeShade="BF"/>
            <w:sz w:val="24"/>
            <w:szCs w:val="24"/>
            <w:lang w:val="en-US"/>
          </w:rPr>
          <w:t>lib-ukr@ukr.net</w:t>
        </w:r>
      </w:hyperlink>
    </w:p>
    <w:p w:rsidR="00C461C5" w:rsidRPr="001F4F4B" w:rsidRDefault="00C461C5" w:rsidP="00C461C5">
      <w:pPr>
        <w:spacing w:after="0"/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Сайт     cbs.ucos.ua</w:t>
      </w:r>
    </w:p>
    <w:p w:rsidR="0024222B" w:rsidRPr="001F4F4B" w:rsidRDefault="0024222B" w:rsidP="00F64095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  <w:lang w:val="en-US"/>
        </w:rPr>
      </w:pPr>
    </w:p>
    <w:p w:rsidR="00F64095" w:rsidRPr="001F4F4B" w:rsidRDefault="00F64095" w:rsidP="00F64095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  <w:lang w:val="en-US"/>
        </w:rPr>
      </w:pPr>
      <w:r w:rsidRPr="001F4F4B">
        <w:rPr>
          <w:rFonts w:ascii="Times New Roman" w:hAnsi="Times New Roman"/>
          <w:b/>
          <w:noProof/>
          <w:color w:val="365F91" w:themeColor="accent1" w:themeShade="BF"/>
          <w:sz w:val="24"/>
          <w:szCs w:val="24"/>
          <w:lang w:val="en-US"/>
        </w:rPr>
        <w:lastRenderedPageBreak/>
        <w:t>ШАНОВНІ ЧИТАЧІ!</w:t>
      </w:r>
    </w:p>
    <w:p w:rsidR="00F64095" w:rsidRPr="003B2308" w:rsidRDefault="007A5E47" w:rsidP="007A5E47">
      <w:pPr>
        <w:spacing w:after="0"/>
        <w:ind w:firstLine="284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 xml:space="preserve">    </w:t>
      </w:r>
      <w:r w:rsidR="00C96A5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Ми щ</w:t>
      </w:r>
      <w:r w:rsidR="00F6409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иро вдячні за те, що Ви уважно спостерігали за випуском нових видань «Калейдоскоп подій». Дуже приємно відзначити, що ці випуски дають змогу відчути себе активним учасником подій, які відбуваються в рідному місті. Нагадуємо, що випуск  висвітлює історичні сторінки, роботу місцевих органів,  публікації з охорони здоров’я, розвитку культури м.</w:t>
      </w:r>
      <w:r w:rsidR="00490C83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F6409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Черкас тощо. Інформаційно-бібліографічний відділ буде вдячний за пропозиції, які отримає від усіх, кого цікавить інформація краєзнавчого змісту.</w:t>
      </w:r>
    </w:p>
    <w:p w:rsidR="00A9257A" w:rsidRPr="00132E72" w:rsidRDefault="00A9257A" w:rsidP="008D5ECA">
      <w:pPr>
        <w:pStyle w:val="ac"/>
        <w:spacing w:after="0" w:line="276" w:lineRule="auto"/>
        <w:rPr>
          <w:b/>
          <w:noProof/>
          <w:color w:val="365F91" w:themeColor="accent1" w:themeShade="BF"/>
          <w:sz w:val="24"/>
          <w:szCs w:val="24"/>
          <w:lang w:val="ru-RU"/>
        </w:rPr>
      </w:pPr>
      <w:r w:rsidRPr="00132E72">
        <w:rPr>
          <w:b/>
          <w:noProof/>
          <w:color w:val="365F91" w:themeColor="accent1" w:themeShade="BF"/>
          <w:sz w:val="24"/>
          <w:szCs w:val="24"/>
          <w:lang w:val="ru-RU"/>
        </w:rPr>
        <w:t>ВЛАДА ІНФОРМУЄ</w:t>
      </w:r>
    </w:p>
    <w:p w:rsidR="008D5ECA" w:rsidRPr="00132E72" w:rsidRDefault="008D5ECA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132E72">
        <w:rPr>
          <w:rFonts w:ascii="Times New Roman" w:hAnsi="Times New Roman"/>
          <w:noProof/>
          <w:sz w:val="24"/>
          <w:szCs w:val="24"/>
        </w:rPr>
        <w:t xml:space="preserve">       </w:t>
      </w:r>
      <w:r w:rsidRPr="00132E72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Президент відзначив трьох діячів Черкащини : [Орденом «За заслуги» 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II</w:t>
      </w:r>
      <w:r w:rsidRPr="00132E72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ступеня Калініченка Михайла Михайловича – директора виконавчої філії Національної телекомпанії України «Черкаська регіональна дирекція»; почесне звання «Заслужений вчитель України» Ярошенку Павлу Володимировичу – учителеві Черкаського колегіуму «Берегиня» Черкаської міської ради; «заслужений працівник сільського господарства України» Осадчому Володимиру Олексійовичу – гол</w:t>
      </w:r>
      <w:r w:rsidR="00391BB1" w:rsidRPr="00132E72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ові фермерського господарства «</w:t>
      </w:r>
      <w:r w:rsidRPr="00132E72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Агрофірма «базис»]</w:t>
      </w:r>
    </w:p>
    <w:p w:rsidR="008D5ECA" w:rsidRPr="003B2308" w:rsidRDefault="008D5ECA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132E72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Більше половини міських домогосподарств уже звернулися по субсидії // Акцент.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 нояб.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С.3.</w:t>
      </w:r>
    </w:p>
    <w:p w:rsidR="008D5ECA" w:rsidRPr="003B2308" w:rsidRDefault="008D5ECA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Більше 400 черкащан призвано на службу // Погляд Часу.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– 2016. – 27 жовт.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 2.</w:t>
      </w:r>
    </w:p>
    <w:p w:rsidR="008D5ECA" w:rsidRPr="003B2308" w:rsidRDefault="00391BB1" w:rsidP="00391BB1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Джоган, О.  Жан Малдер у Черкасах: «Важливо прислухатися, що каже молодь»: [регіональний семінар для молодих політичних та громадських лідерів з України, Молдови та Грузії відбувся в Черкасах] / О. Джоган // 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- 23 листоп.- С.4.</w:t>
      </w:r>
    </w:p>
    <w:p w:rsidR="008D5ECA" w:rsidRPr="003B2308" w:rsidRDefault="00391BB1" w:rsidP="00391BB1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Коваленко, О. Важкі роздуми депутата, або як ми працюємо на благо Черкащини / О.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Коваленко 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- 2016.- 2 нояб.- С.6.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lastRenderedPageBreak/>
        <w:t xml:space="preserve">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Лимаренко,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В. Місто на капремонті. Масштаби роботи вражають: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[обіцянки міського голови та їх виконання]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 В. Лимаренко // 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7 груд.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С.6.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Об’єднані територіальні громади області отримали майже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10 мільйонів «інфраструктурної» субвенції 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 нояб.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С.4.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Кравченко,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Н. Інформація про виконання обласного бюджету за 9 місяців 2016 року / Н. Кравченко // 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С.4.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Міський голова Черкас прокоментував рік роботи // Вечірні Черкаси.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23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С.2.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Навчальний центр підготував ще 230 прикордонників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9 нояб.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С.4.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Население области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у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меншилос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ь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на 6,4 тыс. человек 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26 окт.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С.7.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Роговська,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Т. Пенсіонерам Черкащини пенсії підвищать від однієї копійки до 383 гривень: із 416</w:t>
      </w:r>
      <w:r w:rsidR="008D5ECA"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 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000 пенсіонерів області пенсії перерахують 360</w:t>
      </w:r>
      <w:r w:rsidR="008D5ECA"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 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000 черкащан, або 80% / Т. Роговська // Вечірні Черкаси.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С.3. 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Фінальний етап земельної реформи Аграрна партія розпочала з Черкас: земельні форуми аграріїв пройдуть по всій Україні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Вечірні Черкаси.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23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С.10.</w:t>
      </w:r>
    </w:p>
    <w:p w:rsidR="008D5ECA" w:rsidRPr="003B2308" w:rsidRDefault="008D5ECA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Халупінський, С.   Міська рада Черкас «розв’язала» чиновникам руки: використання «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Prozorro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» в  допорогових закупівлях призупинили до квітня / С. Халупінський // Вечірні Черкаси.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23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листоп.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С.8.</w:t>
      </w:r>
    </w:p>
    <w:p w:rsidR="008D5ECA" w:rsidRPr="003B2308" w:rsidRDefault="008D5ECA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Халупінський, С. Саботаж чи небажання чиновників працювати прозоро?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: система прозорих закупівель не дає спокою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lastRenderedPageBreak/>
        <w:t>Черкаському міськвиконкому / С. Халупінський // Акцент.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-26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окт.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С.5.</w:t>
      </w:r>
    </w:p>
    <w:p w:rsidR="008D5ECA" w:rsidRPr="003B2308" w:rsidRDefault="008D5ECA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="00391BB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Хочеш на пенсію – плати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 десять років стажу обійдеться в 84,5 тисячі гривень // 7 днів. – 2016. – С.2.</w:t>
      </w:r>
    </w:p>
    <w:p w:rsidR="008D5ECA" w:rsidRPr="003B2308" w:rsidRDefault="00391BB1" w:rsidP="008D5ECA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Шестеро черкащанок серед найвпливовіших жінок // Сіл. Відом.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8D5ECA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С.1.</w:t>
      </w:r>
    </w:p>
    <w:p w:rsidR="00BE7ED0" w:rsidRPr="003B2308" w:rsidRDefault="00BE7ED0" w:rsidP="00BE7ED0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СТОРІНКИ    ІСТОРІЇ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Васильків, М. Голод, людоїдство, війна: 26 листопада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- День пам’яті жертв Голодомору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/ В. Васильків // Погляд Часу. - 2016. -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24 листоп. - С.11.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Дмитро Байда-Вишневецький – український коккістадор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Живи в Черкасах. - 2016. - № 10. - С.8.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Історія узвозів Черкас // Живи в Черкасах. - 2016. - № 11. - С.11.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Моренко, Л.  Євдокія Стеценко: «Як згадаю про голод, плакати хочеться: [26 листопада - День пам’яті жертв Голодоморів. Спогади] / Л. Моренко // Нова Доба. - 2016. - 1 груд. - С.1.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Сноз,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Г. Від Хасану до Перемоги: [14 грудня – день визволення Черкас від німецько-фашистських загарбників. Спогади ветерана-черкащанина Костянтина Лебедєва] // Погляд Часу. - 2016. –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15 гру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  <w:lang w:val="uk-UA"/>
        </w:rPr>
        <w:t>д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. – С.11.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Степанов, М. 100 років тому у Черкасах вулиці перейменували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 М. Степанов // 7 днів. – 2016. – 14 груд. – С.6.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Юхно, Б. Бунти по-нашому: як у радянські часи у Черкасах бунтували проти влади / Б. Юхно // Акцент. - 2016. - 19 окт. - С.13.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Юхно, Б. Улітку Черкаси пахли гасом, узимку - торфом: [Сторінки історії. Спогади] / Б. Юхно // Акцент. - 2016. - 12 окт. -С.15.</w:t>
      </w:r>
    </w:p>
    <w:p w:rsidR="00BE7ED0" w:rsidRPr="003B2308" w:rsidRDefault="00BE7ED0" w:rsidP="00BE7ED0">
      <w:pPr>
        <w:jc w:val="both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lastRenderedPageBreak/>
        <w:t xml:space="preserve">                                                       АТО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Президент відзначив черкаських АТОвців: відповідний Указ оприлюднено на офіційному інтернет-представництві Глави держави // Нова Доба. - 2016. - 15 груд. - С.1.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Балякіна, Т. Роби добро і воно тобі повернеться!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 Андрій Більда отримав заслужену нагороду / Т. Балякіна // 7 днів. – 2016. – 14 груд. – С.11.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В Черкассах 82 участника АТО стали землевладельцами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Акцент. – 2016. – 14 дек. – С.5.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Вівчарик, Н. На Черкащині під прикриттям АТОвців землі оформляють інші особи / Н. Вівчарик // Вечірні Черкаси. - 2016. - </w:t>
      </w:r>
      <w:r w:rsidR="007308F1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7 груд. - С.5.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Оздоровлено майже 2 тисячі дітей вет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еранів АТО // Акцент. – 2016. -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  <w:lang w:val="uk-UA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С.2.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Роговська, Т. За всі шість хвиль мобілізації зону АТО пройшли 8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 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500 черкащан / Т. Роговська // Акцент. - 2016. - 9 нояб. - С.6.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Столяр, Олена.  Святослав Вовкодав: «Армії потрібна дія, потрібні перемоги»: [С.</w:t>
      </w:r>
      <w:r w:rsidR="00DF1403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Вовкодав – заступник командира батальону охорони по роботі з особовим складом 26 Артилерійської бригади (колишнього 14 ОМПБ «Черкаси»)] /</w:t>
      </w:r>
      <w:r w:rsidR="00DF1403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О. Столяр // Нова Доба. – 2016.</w:t>
      </w:r>
      <w:r w:rsidR="00DF1403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- 8 груд.</w:t>
      </w:r>
      <w:r w:rsidR="00DF1403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DF1403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С.1.</w:t>
      </w:r>
    </w:p>
    <w:p w:rsidR="00BE7ED0" w:rsidRPr="003B2308" w:rsidRDefault="00DF1403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Черкаський обласний контактний центр цілодобово надає допомогу АТОвцям та їхнім родинам, внутрішньо переміщеним особам та всім, хто звертається 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 груд.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С.8.</w:t>
      </w:r>
    </w:p>
    <w:p w:rsidR="00BE7ED0" w:rsidRPr="003B2308" w:rsidRDefault="00BE7ED0" w:rsidP="00DF1403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ЕКОЛОГІЯ</w:t>
      </w:r>
    </w:p>
    <w:p w:rsidR="00BE7ED0" w:rsidRPr="003B2308" w:rsidRDefault="00DF1403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Вівчарик, Н. Черкащина потопає у смітті: за рік в області ліквідували 268 стихійних сміттєзвалищ / Н. Вівчарик // Вечірні Черкаси.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23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С.3.</w:t>
      </w:r>
    </w:p>
    <w:p w:rsidR="00BE7ED0" w:rsidRPr="003B2308" w:rsidRDefault="00DF1403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lastRenderedPageBreak/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Кирей, Р. «Резерви досягнення оптимальної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лісистості використано ще далеко не всі»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 [розмова з начальником обласного управління лісового господарства Олександром Дзюбенко / записав Роман Кирей] // Уряд. кур’єр.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15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.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7.</w:t>
      </w:r>
    </w:p>
    <w:p w:rsidR="00BE7ED0" w:rsidRPr="003B2308" w:rsidRDefault="00DF1403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На оздоровлення довкілля надійшло понад 27,3 млн.грн. екологічного податку 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27 жовт.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С.9.</w:t>
      </w:r>
    </w:p>
    <w:p w:rsidR="00BE7ED0" w:rsidRPr="003B2308" w:rsidRDefault="00DF1403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Черкаси – одне з найчистіших міст України // Погляд Часу.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27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жовт.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 2.</w:t>
      </w:r>
    </w:p>
    <w:p w:rsidR="00BE7ED0" w:rsidRPr="003B2308" w:rsidRDefault="00BE7ED0" w:rsidP="00BE7ED0">
      <w:pPr>
        <w:jc w:val="both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       </w:t>
      </w: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ОХОРОНА ЗДОРОВ’Я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="00E871D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Дитячу поліклініку № 2 відкриють на день Святого Миколая </w:t>
      </w:r>
      <w:r w:rsidR="002F55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7 днів. – 2016. – 14 груд. – С.4.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Кирей, Р. Здаєш кров – рятуєш чиєсь життя</w:t>
      </w:r>
      <w:r w:rsidR="002F55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 на Черкащині щороку стають донорами майже 15 тисяч людей / Р. Кирей // Уряд. кур’єр.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29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С.10.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Кирей, Р. Центр активного довголіття запрацював на Черкащині: за грантові кошти облаштовують побут у геріатричних</w:t>
      </w:r>
      <w:r w:rsidR="00BE7ED0" w:rsidRPr="003B2308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пансіонатах / Р. Кирей // Уряд. кур’єр.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="002F55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29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С.10.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Лікування десен лазером: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[Стоматологія «Калібрі»] // </w:t>
      </w:r>
      <w:r w:rsidR="001B68B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7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днів. – 2016. – 14 груд.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С.14.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Медики розповіли про новий вид грипу, від якого слід берегтися черкащанкам 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- 2016.- 7 дек.-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С.7.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Микола Гуськов: «Медична допомога повинна бути доступною для кожної людини»: [інтерв’ю з головним лікарем ЧЦРЛ / вела Наталія Віргуш] // Черкас. край. – 2016. – 14 груд. – С.5.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У Черкасах медкарти пацієнтів стають електронними // 7 днів. – 2016. – 14 груд .- С.4.</w:t>
      </w:r>
    </w:p>
    <w:p w:rsidR="00BE7ED0" w:rsidRPr="003B2308" w:rsidRDefault="00BE7ED0" w:rsidP="00E871DD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lastRenderedPageBreak/>
        <w:t>ЕКОНОМІКА ПІДПРИЄМСТВА МІСТА.                                       ТОРГІВЛЯ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Буевич, Е. Кого ждут на работу черкасские предприятия?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 на ярмарке профессий в ЧДТУ назвали наиболее востребованные вакансии  / Е. Буевич 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12 окт.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С.3.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Кирей, Роман. Час випробувань сприяє пошуку інновацій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: підприємці радилися, як використати виклики сьогодення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 Р. Кирей // 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листоп.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С.11.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Коваль, Р.  Коагулянти, флокулянти, кварцовий пісок, хлор амонізація, ржаві труби – шлях, який проходить вода від Дніпра до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крану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  <w:lang w:val="uk-UA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 жовт.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-С.6.</w:t>
      </w:r>
    </w:p>
    <w:p w:rsidR="00BE7ED0" w:rsidRPr="003B2308" w:rsidRDefault="00E871DD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Михайлов, О. Продукти, які вбивають: продовження з наслідками. Як м’ясн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і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магазини Черкас труять людей сальмонелою / О.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Михайлов //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7 днів.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 – 14 груд.- С.9.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Новий супермаркет у Черкасах втілює концепцію «дискаунт» [«Велмарт» на Митниці] // Черкас. край.</w:t>
      </w:r>
      <w:r w:rsidR="00FF5A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FF5A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FF5A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FF5A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12 жовт.</w:t>
      </w:r>
      <w:r w:rsidR="00FF5A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FF5AF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С.13.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Роговська, Т. На одного працюючого в області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- 1,3 пенсіонера: [кожен п’ятий пенсіонер-черкащанин працює, а кожен другий отримує пенсію до 1500 грн.] // Вечірні Черкаси.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12 жовт.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-С.11.</w:t>
      </w:r>
    </w:p>
    <w:p w:rsidR="00BE7ED0" w:rsidRPr="003B2308" w:rsidRDefault="00A9736F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Середня зарплата черкащан складає три мінімальні 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- 8 груд.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- С.2.     </w:t>
      </w:r>
    </w:p>
    <w:p w:rsidR="00BE7ED0" w:rsidRPr="003B2308" w:rsidRDefault="00A9736F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У Черкасах відбувся регіональний бізнес-форум «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Україна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країна підприємців» //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- 8 груд.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С.5.</w:t>
      </w:r>
    </w:p>
    <w:p w:rsidR="00BE7ED0" w:rsidRPr="003B2308" w:rsidRDefault="00BE7ED0" w:rsidP="00A9736F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ОСВІТА</w:t>
      </w:r>
    </w:p>
    <w:p w:rsidR="00BE7ED0" w:rsidRPr="003B2308" w:rsidRDefault="00BE7ED0" w:rsidP="003B2308">
      <w:pPr>
        <w:ind w:firstLine="284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 Технологическом универе заработает Центр трудоустройства и развития карьеры: новации // Акцент. – 2016. – 7 дек.- С.4.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lastRenderedPageBreak/>
        <w:t xml:space="preserve">     Геращенко [заступник голови ВРУ] нагородила кращих освітян Черкащини // Акцент.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нояб.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С.2.</w:t>
      </w:r>
    </w:p>
    <w:p w:rsidR="00BE7ED0" w:rsidRPr="003B2308" w:rsidRDefault="00A9736F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Джуган, Н. Прогуливать уроки станет сложнее: в черкасских школах установят специальные пропускные системы / Н. Джуган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5 окт.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С.3.</w:t>
      </w:r>
    </w:p>
    <w:p w:rsidR="00BE7ED0" w:rsidRPr="003B2308" w:rsidRDefault="00A9736F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Після захворювання школярів перевірили їдальню: [діагноз: харчова токсикоінфекція: Черкаська міська гімназія № 31]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23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С.2.</w:t>
      </w:r>
    </w:p>
    <w:p w:rsidR="00BE7ED0" w:rsidRPr="003B2308" w:rsidRDefault="00A9736F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Роговська,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Т. «Кролів ми бачили тільки на картинках»: у Черкасах відкрили Регіональний навчально-практичний центр розвитку багатофункціональних кооперативів / Т. Роговська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Вечірні Черкаси.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2015.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С.6.</w:t>
      </w:r>
    </w:p>
    <w:p w:rsidR="00BE7ED0" w:rsidRPr="003B2308" w:rsidRDefault="00A9736F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Студенти ЧДТУ зможуть отримувати подвійні дипломи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нояб.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С.2.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Троє студентів створили сайт-довідник для туристів: на це студентам ЧДТУ знадобилося усього 48 годин // Акцент.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19 окт.- С.9. 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Черкаський виш [ЧНУ ім. Богдана Хмельницького] отримав високе звання у номінації «Лідер освіти Черкащини» // 7 днів.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 – 14 груд.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С.11.</w:t>
      </w:r>
    </w:p>
    <w:p w:rsidR="00BE7ED0" w:rsidRPr="003B2308" w:rsidRDefault="00BE7ED0" w:rsidP="00BE7ED0">
      <w:pPr>
        <w:jc w:val="both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                  </w:t>
      </w: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СПОРТ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Головним тренером «Черкаського Дніпра» став володар Кубка кубків // Черкас. край.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листоп.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С.12.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210 дітей з усієї країни приїхали до Черкас позмагатися в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II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турні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рі з традиційного карате // Нова Доба. – 2016. – 15 груд. – С.15.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lastRenderedPageBreak/>
        <w:t xml:space="preserve">     </w:t>
      </w:r>
      <w:r w:rsidR="00A9736F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Дмитро Омельяненко та Маргарита Саттарова завоювали «золото» й «срібло» в Словаччині: [стрільба з пневматичної зброї] // Нова Доба.</w:t>
      </w:r>
      <w:r w:rsidR="006A4C1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6A4C1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6A4C1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6A4C1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24 листоп.</w:t>
      </w:r>
      <w:r w:rsidR="006A4C15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116E9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Іван Ткаченко – чемпіон України з кікбоксингу // Нова Доба 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 жовт.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Легкоатлети вдало виступили на всеукраїнських змаганнях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Нова Доба.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- 8 груд.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Наші стрільці вибороли «золото» на чемпіонаті України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Нова Доба.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27 жовт.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Пр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е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зидент нагородив черкаського спортсмена [Сергія Куліша, срібного призера 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XXXI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літніх Олімпійських ігор] стипендією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7 днів. – 2016. – 14 груд.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С.12.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Студентка ЧНУ виборола «бронзу» чемпіонату Європи з боксу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Нова Доба.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 жовт.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Чемпіонат міста з художньої гімнастики зібрав 160 спортсменок з усієї країни // Нова Доба.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- 8 груд.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116E9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Черкаські триатлоністи вибороли нагороди чемпіонату України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13 жовт.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116E9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Черкасці посіли призові місця на чемпіонаті України зі спортивного орієнтування 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6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жовт.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С.15.</w:t>
      </w:r>
    </w:p>
    <w:p w:rsidR="00BE7ED0" w:rsidRPr="003B2308" w:rsidRDefault="00BE7ED0" w:rsidP="00116E90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ЗАБЕЗПЕЧЕННЯ ПРАВОПОРЯДКУ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Вища рада юстиції України звільнила 11 суддів із Черкаської області // Акцент.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 – 14 дек. – С.1.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Війна з МАФАМи: на Митниці демонтували наливайку, яку встигли перетворити на попит для пияків // Акцент.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нояб.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С.5.</w:t>
      </w:r>
    </w:p>
    <w:p w:rsidR="00BE7ED0" w:rsidRPr="003B2308" w:rsidRDefault="00116E9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lastRenderedPageBreak/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«За чотири місяці я отримав усього 150 гривень»: на Черкащині білорус потрапив у трудове рабство // Акцент + Вечірні Черкаси. –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- 14 дек. – С.9. 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На Черкащині СБУ викрила мільйонну оборудку з розкрадання держкоштів // Нова Доба.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6 жовт.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С.7.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Поліційна гарячка: Черкаська область бунтує проти призначення Валерія Лютого на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посаду Начальника обласної поліції // Акцент.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-2016.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9 нояб.</w:t>
      </w:r>
      <w:r w:rsidR="00116E9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С.2.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Представившись поліцейським, злочинець обікрав черкаських школярів // Нова Доба. – 2016. – 15 груд. – С.10.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Протягом року черкаські правоохоронці викрили 40 корупційних правопорушень // Нова Доба.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 жовт.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С.8.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У Черкасах поліція припинила діяльність незаконної букмекерської контори // Акцент + Вечірні Черкаси.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30 нояб.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С.8.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У черкащанина знайшли 40 згортків з наркотиками // Нова Доба.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24 листоп.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С.7.</w:t>
      </w:r>
    </w:p>
    <w:p w:rsidR="00BE7ED0" w:rsidRPr="003B2308" w:rsidRDefault="00E54AC9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Халупінський, С. Буремні 90-ті повернулися?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[із початку року на Черкащині скоєно понад 40 убивств, тоді як ще кілька років тому їх було 10-12]  / С.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Халупинський // Акцент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+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Вечірні Черкаси.-2016.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12 окт.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С.8.</w:t>
      </w:r>
    </w:p>
    <w:p w:rsidR="00BE7ED0" w:rsidRPr="003B2308" w:rsidRDefault="00E54AC9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Халупінський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C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.   За масове виробництво сурогатного пійла черкасець відбувся штрафом / С. Халупінський // Акцент.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–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9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нояб.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С.3.</w:t>
      </w:r>
    </w:p>
    <w:p w:rsidR="00BE7ED0" w:rsidRPr="003B2308" w:rsidRDefault="00E54AC9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Юхно,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Борис. Кримінальні таланти: [темний бік історії. Чимало видатних діячів молодої радянської держави починали як пересічні бандити] / Б. Юхно // Акцент + Вечірні Черкаси.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-30 нояб.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С.13.</w:t>
      </w:r>
    </w:p>
    <w:p w:rsidR="00BE7ED0" w:rsidRPr="003B2308" w:rsidRDefault="00BE7ED0" w:rsidP="00E54AC9">
      <w:pPr>
        <w:jc w:val="center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lastRenderedPageBreak/>
        <w:t>КУЛЬТУРНЕ ЖИТТЯ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Дві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черкаські рок-групи подали заявку на участь у «Євробаченні-2017»: [гурти «</w:t>
      </w: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t>I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…А..» та «Шановні пішоходи»]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Нова Доба.</w:t>
      </w:r>
      <w:r w:rsidR="00E54AC9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 – 15 груд. – С.1.</w:t>
      </w:r>
    </w:p>
    <w:p w:rsidR="00BE7ED0" w:rsidRPr="003B2308" w:rsidRDefault="00E54AC9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Калиновська, Т. Культурний простір Донеччини представила у Черкасах Людмила Огієва: [виставка у музеї «Кобзаря»]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 Т. Калиновська // 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23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С.19.</w:t>
      </w:r>
    </w:p>
    <w:p w:rsidR="00BE7ED0" w:rsidRPr="003B2308" w:rsidRDefault="00E54AC9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Кирей, Р. На Ч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еркащині створюють електронний каталог… рушників: [Черкаський краєзнавчий музей] / Р. Кирей // Уряд. кур’єр.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29 верес.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С.16.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Лауреати Симоненківської премії – із Полтави й Вінниці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// Черкас. к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рай. – 2016.</w:t>
      </w:r>
      <w:r w:rsidR="003B2308">
        <w:rPr>
          <w:rFonts w:ascii="Times New Roman" w:hAnsi="Times New Roman"/>
          <w:noProof/>
          <w:color w:val="365F91" w:themeColor="accent1" w:themeShade="BF"/>
          <w:sz w:val="24"/>
          <w:szCs w:val="24"/>
          <w:lang w:val="uk-UA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– 14 груд. – С.13.</w:t>
      </w:r>
    </w:p>
    <w:p w:rsidR="00BE7ED0" w:rsidRPr="003B2308" w:rsidRDefault="00EF593E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Лимаренко, В. Черкасці хочуть скейт-парк, амфітеатр і годинник на будинку. Гроші «підуть у народ» завдяки «громадському бюджету»: самоврядування / В. Лимаренко // Черкас.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-19 квіт.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С.7.</w:t>
      </w:r>
    </w:p>
    <w:p w:rsidR="00BE7ED0" w:rsidRPr="003B2308" w:rsidRDefault="00EF593E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Парк «Холодний Яр»: створити, не можна заговорити // Акцент.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- 19 окт.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С.1.</w:t>
      </w:r>
    </w:p>
    <w:p w:rsidR="00BE7ED0" w:rsidRPr="003B2308" w:rsidRDefault="00EF593E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Соколовська, Л. Премію імені Данила Нарбута одержали діти з Драбівщини та Умані / Л. Соколовська //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Черкас. край.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- 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7 груд.- С.19.</w:t>
      </w:r>
    </w:p>
    <w:p w:rsidR="00BE7ED0" w:rsidRPr="003B2308" w:rsidRDefault="00EF593E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Черкащани креативно відсвяткували Хелоуін у художньому музеї // Живи в Черкасах.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№ 11.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С.3.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BE7ED0" w:rsidP="00BE7ED0">
      <w:pPr>
        <w:jc w:val="both"/>
        <w:rPr>
          <w:rFonts w:ascii="Times New Roman" w:hAnsi="Times New Roman"/>
          <w:b/>
          <w:i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i/>
          <w:noProof/>
          <w:color w:val="365F91" w:themeColor="accent1" w:themeShade="BF"/>
          <w:sz w:val="24"/>
          <w:szCs w:val="24"/>
        </w:rPr>
        <w:t xml:space="preserve">                   </w:t>
      </w:r>
    </w:p>
    <w:p w:rsidR="007E51BA" w:rsidRDefault="007E51BA" w:rsidP="00BE7ED0">
      <w:pPr>
        <w:jc w:val="both"/>
        <w:rPr>
          <w:rFonts w:ascii="Times New Roman" w:hAnsi="Times New Roman"/>
          <w:b/>
          <w:i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jc w:val="both"/>
        <w:rPr>
          <w:rFonts w:ascii="Times New Roman" w:hAnsi="Times New Roman"/>
          <w:b/>
          <w:i/>
          <w:noProof/>
          <w:color w:val="365F91" w:themeColor="accent1" w:themeShade="BF"/>
          <w:sz w:val="24"/>
          <w:szCs w:val="24"/>
        </w:rPr>
      </w:pPr>
    </w:p>
    <w:p w:rsidR="00BE7ED0" w:rsidRPr="003B2308" w:rsidRDefault="00BE7ED0" w:rsidP="007E51BA">
      <w:pPr>
        <w:jc w:val="center"/>
        <w:rPr>
          <w:rFonts w:ascii="Times New Roman" w:hAnsi="Times New Roman"/>
          <w:b/>
          <w:i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b/>
          <w:i/>
          <w:noProof/>
          <w:color w:val="365F91" w:themeColor="accent1" w:themeShade="BF"/>
          <w:sz w:val="24"/>
          <w:szCs w:val="24"/>
        </w:rPr>
        <w:lastRenderedPageBreak/>
        <w:t>Видатні діячі, імена яких пов’язані з краєм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Був совістю нації, за </w:t>
      </w:r>
      <w:r w:rsidR="00EF593E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щ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о й поплатився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: [140 років від дня народження Сергія Єфремова] // Черкас. край.</w:t>
      </w:r>
      <w:r w:rsidR="00EF593E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="00EF593E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="00EF593E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- 19 жовт.</w:t>
      </w:r>
      <w:r w:rsidR="002D05BD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-С.8.</w:t>
      </w:r>
    </w:p>
    <w:p w:rsidR="00BE7ED0" w:rsidRPr="003B2308" w:rsidRDefault="00EF593E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Юхно,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Борис. Поріднені з Черкащиною: [видатні діячі, імена яких пов’язані з краєм] / Б.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Юхно // Нова Доба.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2016.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-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>24 листоп.</w:t>
      </w: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</w:t>
      </w:r>
      <w:r w:rsidR="00BE7ED0"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-С.8. 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</w:t>
      </w:r>
    </w:p>
    <w:p w:rsidR="00BE7ED0" w:rsidRPr="003B2308" w:rsidRDefault="00BE7ED0" w:rsidP="00BE7ED0">
      <w:pPr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  <w:r w:rsidRPr="003B2308">
        <w:rPr>
          <w:rFonts w:ascii="Times New Roman" w:hAnsi="Times New Roman"/>
          <w:noProof/>
          <w:color w:val="365F91" w:themeColor="accent1" w:themeShade="BF"/>
          <w:sz w:val="24"/>
          <w:szCs w:val="24"/>
        </w:rPr>
        <w:t xml:space="preserve">                             </w:t>
      </w:r>
    </w:p>
    <w:p w:rsidR="00C461C5" w:rsidRPr="003B2308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7E51BA" w:rsidRPr="003B2308" w:rsidRDefault="007E51BA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3B2308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</w:rPr>
      </w:pPr>
    </w:p>
    <w:p w:rsidR="00C461C5" w:rsidRPr="001F4F4B" w:rsidRDefault="00DB2D9C" w:rsidP="00DB2D9C">
      <w:pPr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lastRenderedPageBreak/>
        <w:t>Для нотаток</w:t>
      </w: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C461C5" w:rsidRPr="001F4F4B" w:rsidRDefault="00C461C5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DB2D9C">
      <w:pPr>
        <w:ind w:left="708"/>
        <w:jc w:val="center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  <w:r w:rsidRPr="001F4F4B"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  <w:lastRenderedPageBreak/>
        <w:t>Для нотаток</w:t>
      </w: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p w:rsidR="00DB2D9C" w:rsidRPr="001F4F4B" w:rsidRDefault="00DB2D9C" w:rsidP="00BE7ED0">
      <w:pPr>
        <w:ind w:left="708"/>
        <w:jc w:val="both"/>
        <w:rPr>
          <w:rFonts w:ascii="Times New Roman" w:hAnsi="Times New Roman"/>
          <w:noProof/>
          <w:color w:val="365F91" w:themeColor="accent1" w:themeShade="BF"/>
          <w:sz w:val="24"/>
          <w:szCs w:val="24"/>
          <w:lang w:val="en-US"/>
        </w:rPr>
      </w:pPr>
    </w:p>
    <w:sectPr w:rsidR="00DB2D9C" w:rsidRPr="001F4F4B" w:rsidSect="009B2B2F">
      <w:pgSz w:w="8419" w:h="11906" w:orient="landscape"/>
      <w:pgMar w:top="425" w:right="68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F2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0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107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CA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F8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D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0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F8D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6"/>
    <w:rsid w:val="000067A4"/>
    <w:rsid w:val="00011D0A"/>
    <w:rsid w:val="00037003"/>
    <w:rsid w:val="00051739"/>
    <w:rsid w:val="00062DD5"/>
    <w:rsid w:val="00064867"/>
    <w:rsid w:val="00074A87"/>
    <w:rsid w:val="00080AB9"/>
    <w:rsid w:val="00084488"/>
    <w:rsid w:val="0008498C"/>
    <w:rsid w:val="00087BE3"/>
    <w:rsid w:val="000929D5"/>
    <w:rsid w:val="000E25B8"/>
    <w:rsid w:val="000F643A"/>
    <w:rsid w:val="000F7AAF"/>
    <w:rsid w:val="000F7D50"/>
    <w:rsid w:val="001021B6"/>
    <w:rsid w:val="001105BC"/>
    <w:rsid w:val="00112F8A"/>
    <w:rsid w:val="00113F6F"/>
    <w:rsid w:val="00116E90"/>
    <w:rsid w:val="00123900"/>
    <w:rsid w:val="00125329"/>
    <w:rsid w:val="00132CB8"/>
    <w:rsid w:val="00132E72"/>
    <w:rsid w:val="00136AFE"/>
    <w:rsid w:val="00144420"/>
    <w:rsid w:val="001503EA"/>
    <w:rsid w:val="00155526"/>
    <w:rsid w:val="001604E5"/>
    <w:rsid w:val="001663EA"/>
    <w:rsid w:val="00175C90"/>
    <w:rsid w:val="00184243"/>
    <w:rsid w:val="00191EE7"/>
    <w:rsid w:val="001949E8"/>
    <w:rsid w:val="00195198"/>
    <w:rsid w:val="001A5601"/>
    <w:rsid w:val="001B68B0"/>
    <w:rsid w:val="001E5649"/>
    <w:rsid w:val="001F4F4B"/>
    <w:rsid w:val="00201D32"/>
    <w:rsid w:val="0021386C"/>
    <w:rsid w:val="002165CC"/>
    <w:rsid w:val="00233933"/>
    <w:rsid w:val="0024222B"/>
    <w:rsid w:val="002526D2"/>
    <w:rsid w:val="00266681"/>
    <w:rsid w:val="00271196"/>
    <w:rsid w:val="0028626E"/>
    <w:rsid w:val="002908DC"/>
    <w:rsid w:val="00291DED"/>
    <w:rsid w:val="00293559"/>
    <w:rsid w:val="002A0071"/>
    <w:rsid w:val="002A187C"/>
    <w:rsid w:val="002B1E7D"/>
    <w:rsid w:val="002B4924"/>
    <w:rsid w:val="002D05BD"/>
    <w:rsid w:val="002E18F1"/>
    <w:rsid w:val="002E1E26"/>
    <w:rsid w:val="002E219C"/>
    <w:rsid w:val="002E307C"/>
    <w:rsid w:val="002E51A1"/>
    <w:rsid w:val="002E7E0C"/>
    <w:rsid w:val="002F55F5"/>
    <w:rsid w:val="00304DE7"/>
    <w:rsid w:val="0031488E"/>
    <w:rsid w:val="003167CD"/>
    <w:rsid w:val="003238DB"/>
    <w:rsid w:val="00325C2A"/>
    <w:rsid w:val="00336F1D"/>
    <w:rsid w:val="00366B64"/>
    <w:rsid w:val="00384BA4"/>
    <w:rsid w:val="00391BB1"/>
    <w:rsid w:val="00395886"/>
    <w:rsid w:val="00397B28"/>
    <w:rsid w:val="003A31DB"/>
    <w:rsid w:val="003B2308"/>
    <w:rsid w:val="003C09A5"/>
    <w:rsid w:val="003C4FD9"/>
    <w:rsid w:val="003E0345"/>
    <w:rsid w:val="00401417"/>
    <w:rsid w:val="00411E21"/>
    <w:rsid w:val="00420C8B"/>
    <w:rsid w:val="00427CE5"/>
    <w:rsid w:val="00435615"/>
    <w:rsid w:val="00447704"/>
    <w:rsid w:val="00451D5B"/>
    <w:rsid w:val="00455D34"/>
    <w:rsid w:val="004677A9"/>
    <w:rsid w:val="004828F4"/>
    <w:rsid w:val="00486642"/>
    <w:rsid w:val="00490633"/>
    <w:rsid w:val="00490C83"/>
    <w:rsid w:val="004A0ADC"/>
    <w:rsid w:val="004A4BCB"/>
    <w:rsid w:val="004A7778"/>
    <w:rsid w:val="005106B7"/>
    <w:rsid w:val="005142AB"/>
    <w:rsid w:val="00524E23"/>
    <w:rsid w:val="00551B6F"/>
    <w:rsid w:val="00553D5F"/>
    <w:rsid w:val="005755C7"/>
    <w:rsid w:val="0057720D"/>
    <w:rsid w:val="005817D1"/>
    <w:rsid w:val="0058289A"/>
    <w:rsid w:val="006171F6"/>
    <w:rsid w:val="006237E9"/>
    <w:rsid w:val="0063461E"/>
    <w:rsid w:val="00654AE4"/>
    <w:rsid w:val="00670F2E"/>
    <w:rsid w:val="0067612C"/>
    <w:rsid w:val="00682AEA"/>
    <w:rsid w:val="006961AA"/>
    <w:rsid w:val="006A4C15"/>
    <w:rsid w:val="006B0A6F"/>
    <w:rsid w:val="006B23EE"/>
    <w:rsid w:val="006B2548"/>
    <w:rsid w:val="006B2C85"/>
    <w:rsid w:val="006B2F15"/>
    <w:rsid w:val="006B58DC"/>
    <w:rsid w:val="006C3167"/>
    <w:rsid w:val="006C3564"/>
    <w:rsid w:val="00700E5A"/>
    <w:rsid w:val="007308F1"/>
    <w:rsid w:val="007364C2"/>
    <w:rsid w:val="00737941"/>
    <w:rsid w:val="00737B74"/>
    <w:rsid w:val="007474F5"/>
    <w:rsid w:val="00771368"/>
    <w:rsid w:val="00774B60"/>
    <w:rsid w:val="0079509B"/>
    <w:rsid w:val="007A09E3"/>
    <w:rsid w:val="007A16DB"/>
    <w:rsid w:val="007A4C83"/>
    <w:rsid w:val="007A5E47"/>
    <w:rsid w:val="007A782F"/>
    <w:rsid w:val="007C1604"/>
    <w:rsid w:val="007C6C7A"/>
    <w:rsid w:val="007D471C"/>
    <w:rsid w:val="007D4C92"/>
    <w:rsid w:val="007E2C77"/>
    <w:rsid w:val="007E51BA"/>
    <w:rsid w:val="007F3EA3"/>
    <w:rsid w:val="007F7AFF"/>
    <w:rsid w:val="008111FE"/>
    <w:rsid w:val="0083452F"/>
    <w:rsid w:val="00837DF6"/>
    <w:rsid w:val="00840D45"/>
    <w:rsid w:val="00856272"/>
    <w:rsid w:val="008609DA"/>
    <w:rsid w:val="00866F0D"/>
    <w:rsid w:val="00872A4D"/>
    <w:rsid w:val="008816F0"/>
    <w:rsid w:val="00881F94"/>
    <w:rsid w:val="0088254F"/>
    <w:rsid w:val="008826FE"/>
    <w:rsid w:val="00883BF7"/>
    <w:rsid w:val="00883EFF"/>
    <w:rsid w:val="0088628D"/>
    <w:rsid w:val="008928A0"/>
    <w:rsid w:val="00892B7F"/>
    <w:rsid w:val="008A5E80"/>
    <w:rsid w:val="008B5691"/>
    <w:rsid w:val="008C0682"/>
    <w:rsid w:val="008D5ECA"/>
    <w:rsid w:val="008E25BC"/>
    <w:rsid w:val="008E5BA7"/>
    <w:rsid w:val="008F08E3"/>
    <w:rsid w:val="00917BFC"/>
    <w:rsid w:val="009212B0"/>
    <w:rsid w:val="00927020"/>
    <w:rsid w:val="009446DF"/>
    <w:rsid w:val="00960D10"/>
    <w:rsid w:val="009611E6"/>
    <w:rsid w:val="00961675"/>
    <w:rsid w:val="009621BF"/>
    <w:rsid w:val="00971D19"/>
    <w:rsid w:val="0097214A"/>
    <w:rsid w:val="009870FB"/>
    <w:rsid w:val="00995190"/>
    <w:rsid w:val="009A0F33"/>
    <w:rsid w:val="009A5DE7"/>
    <w:rsid w:val="009B2720"/>
    <w:rsid w:val="009B2B2F"/>
    <w:rsid w:val="009B5E26"/>
    <w:rsid w:val="009C3351"/>
    <w:rsid w:val="009D405A"/>
    <w:rsid w:val="009E1486"/>
    <w:rsid w:val="009E7770"/>
    <w:rsid w:val="009F17A6"/>
    <w:rsid w:val="00A0701C"/>
    <w:rsid w:val="00A210F0"/>
    <w:rsid w:val="00A32E12"/>
    <w:rsid w:val="00A367E0"/>
    <w:rsid w:val="00A427F7"/>
    <w:rsid w:val="00A74DDF"/>
    <w:rsid w:val="00A9257A"/>
    <w:rsid w:val="00A9731D"/>
    <w:rsid w:val="00A9736F"/>
    <w:rsid w:val="00AC121C"/>
    <w:rsid w:val="00AC4500"/>
    <w:rsid w:val="00AC6BDB"/>
    <w:rsid w:val="00AC7F5E"/>
    <w:rsid w:val="00B02628"/>
    <w:rsid w:val="00B04FEB"/>
    <w:rsid w:val="00B06DA7"/>
    <w:rsid w:val="00B2465B"/>
    <w:rsid w:val="00B30AA9"/>
    <w:rsid w:val="00B33F5C"/>
    <w:rsid w:val="00B43535"/>
    <w:rsid w:val="00B61806"/>
    <w:rsid w:val="00B70131"/>
    <w:rsid w:val="00B84FEC"/>
    <w:rsid w:val="00B87E8B"/>
    <w:rsid w:val="00B90B30"/>
    <w:rsid w:val="00BA1E97"/>
    <w:rsid w:val="00BC2258"/>
    <w:rsid w:val="00BC54AA"/>
    <w:rsid w:val="00BD6E5E"/>
    <w:rsid w:val="00BE481F"/>
    <w:rsid w:val="00BE7ED0"/>
    <w:rsid w:val="00BF4A10"/>
    <w:rsid w:val="00C22C3B"/>
    <w:rsid w:val="00C36CEC"/>
    <w:rsid w:val="00C461C5"/>
    <w:rsid w:val="00C5678E"/>
    <w:rsid w:val="00C5772B"/>
    <w:rsid w:val="00C600F3"/>
    <w:rsid w:val="00C95153"/>
    <w:rsid w:val="00C96A50"/>
    <w:rsid w:val="00C976F1"/>
    <w:rsid w:val="00CB00AD"/>
    <w:rsid w:val="00CC0C47"/>
    <w:rsid w:val="00CD449F"/>
    <w:rsid w:val="00CE7480"/>
    <w:rsid w:val="00CF30B5"/>
    <w:rsid w:val="00D15301"/>
    <w:rsid w:val="00D259AE"/>
    <w:rsid w:val="00D35727"/>
    <w:rsid w:val="00D45E0E"/>
    <w:rsid w:val="00D46CE0"/>
    <w:rsid w:val="00D554BA"/>
    <w:rsid w:val="00D76BE0"/>
    <w:rsid w:val="00D80753"/>
    <w:rsid w:val="00D8153A"/>
    <w:rsid w:val="00D85CA2"/>
    <w:rsid w:val="00D9588C"/>
    <w:rsid w:val="00DB2D9C"/>
    <w:rsid w:val="00DC7FA7"/>
    <w:rsid w:val="00DF1388"/>
    <w:rsid w:val="00DF1403"/>
    <w:rsid w:val="00E00F8D"/>
    <w:rsid w:val="00E04277"/>
    <w:rsid w:val="00E21C11"/>
    <w:rsid w:val="00E31874"/>
    <w:rsid w:val="00E330E0"/>
    <w:rsid w:val="00E54AC9"/>
    <w:rsid w:val="00E56C7B"/>
    <w:rsid w:val="00E65602"/>
    <w:rsid w:val="00E75C6C"/>
    <w:rsid w:val="00E871DD"/>
    <w:rsid w:val="00E906FD"/>
    <w:rsid w:val="00E9268F"/>
    <w:rsid w:val="00EA049C"/>
    <w:rsid w:val="00EA081A"/>
    <w:rsid w:val="00EA20D8"/>
    <w:rsid w:val="00EC4003"/>
    <w:rsid w:val="00EF5618"/>
    <w:rsid w:val="00EF593E"/>
    <w:rsid w:val="00F0271D"/>
    <w:rsid w:val="00F15642"/>
    <w:rsid w:val="00F1648A"/>
    <w:rsid w:val="00F35194"/>
    <w:rsid w:val="00F508F1"/>
    <w:rsid w:val="00F5727B"/>
    <w:rsid w:val="00F64095"/>
    <w:rsid w:val="00F83407"/>
    <w:rsid w:val="00F8713E"/>
    <w:rsid w:val="00FB554D"/>
    <w:rsid w:val="00FE1F9D"/>
    <w:rsid w:val="00FE20F5"/>
    <w:rsid w:val="00FE5345"/>
    <w:rsid w:val="00FE67BA"/>
    <w:rsid w:val="00FF5AF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CBFF4"/>
  <w15:docId w15:val="{79681F09-23F4-49BF-AFEF-98FA5FB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A92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2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3E0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unhideWhenUsed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caption"/>
    <w:basedOn w:val="a"/>
    <w:next w:val="a"/>
    <w:semiHidden/>
    <w:unhideWhenUsed/>
    <w:qFormat/>
    <w:locked/>
    <w:rsid w:val="003E034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3E034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3E034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k1">
    <w:name w:val="k1"/>
    <w:basedOn w:val="a"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qFormat/>
    <w:locked/>
    <w:rsid w:val="003E0345"/>
    <w:rPr>
      <w:b/>
      <w:bCs/>
    </w:rPr>
  </w:style>
  <w:style w:type="character" w:styleId="ab">
    <w:name w:val="Emphasis"/>
    <w:basedOn w:val="a0"/>
    <w:qFormat/>
    <w:locked/>
    <w:rsid w:val="003E0345"/>
    <w:rPr>
      <w:i/>
      <w:iCs/>
    </w:rPr>
  </w:style>
  <w:style w:type="character" w:customStyle="1" w:styleId="10">
    <w:name w:val="Заголовок 1 Знак"/>
    <w:basedOn w:val="a0"/>
    <w:link w:val="1"/>
    <w:rsid w:val="00A925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A92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ac">
    <w:name w:val="Title"/>
    <w:basedOn w:val="a"/>
    <w:link w:val="ad"/>
    <w:qFormat/>
    <w:locked/>
    <w:rsid w:val="00A9257A"/>
    <w:pPr>
      <w:autoSpaceDE w:val="0"/>
      <w:autoSpaceDN w:val="0"/>
      <w:adjustRightInd w:val="0"/>
      <w:spacing w:line="360" w:lineRule="auto"/>
      <w:jc w:val="center"/>
    </w:pPr>
    <w:rPr>
      <w:rFonts w:ascii="Times New Roman CYR" w:eastAsia="Times New Roman" w:hAnsi="Times New Roman CYR"/>
      <w:sz w:val="28"/>
      <w:szCs w:val="28"/>
      <w:lang w:val="uk-UA" w:eastAsia="ru-RU"/>
    </w:rPr>
  </w:style>
  <w:style w:type="character" w:customStyle="1" w:styleId="ad">
    <w:name w:val="Заголовок Знак"/>
    <w:basedOn w:val="a0"/>
    <w:link w:val="ac"/>
    <w:rsid w:val="00A9257A"/>
    <w:rPr>
      <w:rFonts w:ascii="Times New Roman CYR" w:eastAsia="Times New Roman" w:hAnsi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-uk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5411-7403-4281-B992-D13CB985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16</Pages>
  <Words>2447</Words>
  <Characters>13949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Пользователь Windows</cp:lastModifiedBy>
  <cp:revision>130</cp:revision>
  <cp:lastPrinted>2017-01-31T15:19:00Z</cp:lastPrinted>
  <dcterms:created xsi:type="dcterms:W3CDTF">2015-01-09T12:11:00Z</dcterms:created>
  <dcterms:modified xsi:type="dcterms:W3CDTF">2017-01-31T15:23:00Z</dcterms:modified>
</cp:coreProperties>
</file>